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84F95" w14:textId="264F9CAC" w:rsidR="00FD6885" w:rsidRPr="00FD6885" w:rsidRDefault="00FD6885" w:rsidP="00FD6885">
      <w:pPr>
        <w:shd w:val="clear" w:color="auto" w:fill="FFFFFF"/>
        <w:spacing w:after="120" w:line="240" w:lineRule="auto"/>
        <w:rPr>
          <w:b/>
          <w:bCs/>
          <w:color w:val="FF0000"/>
          <w:sz w:val="28"/>
          <w:szCs w:val="28"/>
        </w:rPr>
      </w:pPr>
      <w:r w:rsidRPr="00FD6885">
        <w:rPr>
          <w:b/>
          <w:bCs/>
          <w:color w:val="FF0000"/>
          <w:sz w:val="28"/>
          <w:szCs w:val="28"/>
        </w:rPr>
        <w:t>Please suggest where to find all product list and detail?</w:t>
      </w:r>
    </w:p>
    <w:p w14:paraId="31CEA1D1" w14:textId="77777777" w:rsidR="00FD6885" w:rsidRPr="00FD6885" w:rsidRDefault="00FD6885" w:rsidP="00FD6885">
      <w:pPr>
        <w:shd w:val="clear" w:color="auto" w:fill="FFFFFF"/>
        <w:spacing w:after="120" w:line="240" w:lineRule="auto"/>
        <w:rPr>
          <w:rFonts w:ascii="Arial" w:eastAsia="Times New Roman" w:hAnsi="Arial" w:cs="Arial"/>
          <w:color w:val="444444"/>
          <w:lang w:bidi="th-TH"/>
        </w:rPr>
      </w:pPr>
    </w:p>
    <w:p w14:paraId="538D8654" w14:textId="37287434"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sidRPr="00726A05">
        <w:rPr>
          <w:rFonts w:ascii="Arial" w:eastAsia="Times New Roman" w:hAnsi="Arial" w:cs="Arial"/>
          <w:b/>
          <w:bCs/>
          <w:color w:val="444444"/>
          <w:lang w:bidi="th-TH"/>
        </w:rPr>
        <w:t>Medi+</w:t>
      </w:r>
      <w:r>
        <w:rPr>
          <w:rFonts w:ascii="Arial" w:eastAsia="Times New Roman" w:hAnsi="Arial" w:cs="Arial"/>
          <w:color w:val="444444"/>
          <w:lang w:bidi="th-TH"/>
        </w:rPr>
        <w:t xml:space="preserve">: provides comprehensive coverage for all necessary medical expenses including in-patient, out-patient, </w:t>
      </w:r>
      <w:bookmarkStart w:id="0" w:name="_GoBack"/>
      <w:bookmarkEnd w:id="0"/>
      <w:r>
        <w:rPr>
          <w:rFonts w:ascii="Arial" w:eastAsia="Times New Roman" w:hAnsi="Arial" w:cs="Arial"/>
          <w:color w:val="444444"/>
          <w:lang w:bidi="th-TH"/>
        </w:rPr>
        <w:t>worldwide, emergency evacuation, mental health and pre-existing conditions (for selected plans).</w:t>
      </w:r>
    </w:p>
    <w:p w14:paraId="25FED16C" w14:textId="21EEA5B8"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Pr>
          <w:rFonts w:ascii="Arial" w:eastAsia="Times New Roman" w:hAnsi="Arial" w:cs="Arial"/>
          <w:b/>
          <w:bCs/>
          <w:color w:val="444444"/>
          <w:lang w:bidi="th-TH"/>
        </w:rPr>
        <w:t>Health Insurance</w:t>
      </w:r>
      <w:r w:rsidRPr="00FD6885">
        <w:rPr>
          <w:rFonts w:ascii="Arial" w:eastAsia="Times New Roman" w:hAnsi="Arial" w:cs="Arial"/>
          <w:color w:val="444444"/>
          <w:lang w:bidi="th-TH"/>
        </w:rPr>
        <w:t>:</w:t>
      </w:r>
    </w:p>
    <w:p w14:paraId="23A1B765"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t>Health Insurance</w:t>
      </w:r>
    </w:p>
    <w:p w14:paraId="0E055BE3"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Worried about medical bills? Ill-afford to get ill? Our Health Insurance is the next best medicine for you and your loved ones.</w:t>
      </w:r>
    </w:p>
    <w:p w14:paraId="5B58567D" w14:textId="77777777" w:rsidR="00FD6885" w:rsidRPr="00FD6885" w:rsidRDefault="00FD6885" w:rsidP="00FD6885">
      <w:pPr>
        <w:shd w:val="clear" w:color="auto" w:fill="FFFFFF"/>
        <w:spacing w:after="120" w:line="240" w:lineRule="auto"/>
        <w:rPr>
          <w:rFonts w:ascii="Arial" w:eastAsia="Times New Roman" w:hAnsi="Arial" w:cs="Arial"/>
          <w:color w:val="444444"/>
          <w:lang w:bidi="th-TH"/>
        </w:rPr>
      </w:pPr>
    </w:p>
    <w:p w14:paraId="7767247F" w14:textId="155E19D6"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sidRPr="00726A05">
        <w:rPr>
          <w:rFonts w:ascii="Arial" w:eastAsia="Times New Roman" w:hAnsi="Arial" w:cs="Arial"/>
          <w:b/>
          <w:bCs/>
          <w:color w:val="444444"/>
          <w:lang w:bidi="th-TH"/>
        </w:rPr>
        <w:t>Motor</w:t>
      </w:r>
      <w:r>
        <w:rPr>
          <w:rFonts w:ascii="Arial" w:eastAsia="Times New Roman" w:hAnsi="Arial" w:cs="Arial"/>
          <w:color w:val="444444"/>
          <w:lang w:bidi="th-TH"/>
        </w:rPr>
        <w:t>: give you full protection if your private car suffers accidental loss or damage as well as protecting you against claims from others should you cause bodily injury or damage their cars or other property.</w:t>
      </w:r>
    </w:p>
    <w:p w14:paraId="5505EEE4"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t>Motor</w:t>
      </w:r>
    </w:p>
    <w:p w14:paraId="5FAA9078"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Motor Insurance covers your vehicle, be it a car or a sports utility vehicle against claims for damages and loss caused while being used on a public road. We also provide full regulatory-compliant insurance for those wishing to cross the border to Thailand. Want to know how much our insurance costs? Try out our new motor insurance premium calculator (in beta).</w:t>
      </w:r>
    </w:p>
    <w:p w14:paraId="5611D68C" w14:textId="77777777" w:rsidR="00FD6885" w:rsidRPr="00FD6885" w:rsidRDefault="00FD6885" w:rsidP="00FD6885">
      <w:pPr>
        <w:shd w:val="clear" w:color="auto" w:fill="FFFFFF"/>
        <w:spacing w:after="120" w:line="240" w:lineRule="auto"/>
        <w:rPr>
          <w:rFonts w:ascii="Arial" w:eastAsia="Times New Roman" w:hAnsi="Arial" w:cs="Arial"/>
          <w:color w:val="444444"/>
          <w:lang w:bidi="th-TH"/>
        </w:rPr>
      </w:pPr>
    </w:p>
    <w:p w14:paraId="4AF01020" w14:textId="26C8B6A8"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sidRPr="00726A05">
        <w:rPr>
          <w:rFonts w:ascii="Arial" w:eastAsia="Times New Roman" w:hAnsi="Arial" w:cs="Arial"/>
          <w:b/>
          <w:bCs/>
          <w:color w:val="444444"/>
          <w:lang w:bidi="th-TH"/>
        </w:rPr>
        <w:t>Travel</w:t>
      </w:r>
      <w:r>
        <w:rPr>
          <w:rFonts w:ascii="Arial" w:eastAsia="Times New Roman" w:hAnsi="Arial" w:cs="Arial"/>
          <w:color w:val="444444"/>
          <w:lang w:bidi="th-TH"/>
        </w:rPr>
        <w:t xml:space="preserve">: </w:t>
      </w:r>
      <w:r w:rsidRPr="00465927">
        <w:rPr>
          <w:rFonts w:ascii="Arial" w:eastAsia="Times New Roman" w:hAnsi="Arial" w:cs="Arial"/>
          <w:color w:val="444444"/>
          <w:lang w:bidi="th-TH"/>
        </w:rPr>
        <w:t>insure against travel-related accidents, losses and interruptions during your journey that includes accidental death/total permanent disablement, medical expenses and loss of luggage.</w:t>
      </w:r>
    </w:p>
    <w:p w14:paraId="7D141E59" w14:textId="77777777" w:rsidR="00FD6885" w:rsidRPr="00FD6885" w:rsidRDefault="00FD6885" w:rsidP="00FD6885">
      <w:pPr>
        <w:pStyle w:val="ListParagraph"/>
        <w:shd w:val="clear" w:color="auto" w:fill="FFFFFF"/>
        <w:spacing w:after="120" w:line="240" w:lineRule="auto"/>
        <w:contextualSpacing w:val="0"/>
        <w:rPr>
          <w:rFonts w:ascii="Arial" w:eastAsia="Times New Roman" w:hAnsi="Arial" w:cs="Arial"/>
          <w:color w:val="444444"/>
          <w:lang w:bidi="th-TH"/>
        </w:rPr>
      </w:pPr>
    </w:p>
    <w:p w14:paraId="690A2F18"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t>Travel</w:t>
      </w:r>
    </w:p>
    <w:p w14:paraId="46BDACF8"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 xml:space="preserve">We offer various combinations of protection to cater to the specific needs of </w:t>
      </w:r>
      <w:proofErr w:type="spellStart"/>
      <w:r>
        <w:rPr>
          <w:rFonts w:ascii="Arial" w:hAnsi="Arial" w:cs="Arial"/>
          <w:color w:val="444444"/>
          <w:sz w:val="20"/>
          <w:szCs w:val="20"/>
        </w:rPr>
        <w:t>travellers</w:t>
      </w:r>
      <w:proofErr w:type="spellEnd"/>
      <w:r>
        <w:rPr>
          <w:rFonts w:ascii="Arial" w:hAnsi="Arial" w:cs="Arial"/>
          <w:color w:val="444444"/>
          <w:sz w:val="20"/>
          <w:szCs w:val="20"/>
        </w:rPr>
        <w:t>. We insure against travel-related accidents, losses and interruptions during your journey that includes accidental death/total permanent disablement, medical expenses and loss of luggage.</w:t>
      </w:r>
    </w:p>
    <w:p w14:paraId="4CD159FB" w14:textId="77777777" w:rsidR="00FD6885" w:rsidRDefault="00FD6885" w:rsidP="00FD6885">
      <w:pPr>
        <w:pStyle w:val="ListParagraph"/>
        <w:shd w:val="clear" w:color="auto" w:fill="FFFFFF"/>
        <w:spacing w:after="120" w:line="240" w:lineRule="auto"/>
        <w:contextualSpacing w:val="0"/>
        <w:rPr>
          <w:rFonts w:ascii="Arial" w:eastAsia="Times New Roman" w:hAnsi="Arial" w:cs="Arial"/>
          <w:color w:val="444444"/>
          <w:lang w:bidi="th-TH"/>
        </w:rPr>
      </w:pPr>
    </w:p>
    <w:p w14:paraId="0D9211AF" w14:textId="77777777"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Pr>
          <w:rFonts w:ascii="Arial" w:eastAsia="Times New Roman" w:hAnsi="Arial" w:cs="Arial"/>
          <w:color w:val="444444"/>
          <w:lang w:bidi="th-TH"/>
        </w:rPr>
        <w:t>Home Insurance</w:t>
      </w:r>
    </w:p>
    <w:p w14:paraId="4A889847"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t>Home</w:t>
      </w:r>
    </w:p>
    <w:p w14:paraId="7546C60A"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Home Insurance is one of the most important insurance policies you should have in your adult life. Your home is one of the largest financial investments you have made, so that is why it is so important to protect it.</w:t>
      </w:r>
    </w:p>
    <w:p w14:paraId="519B8FA4" w14:textId="430763F2" w:rsidR="00FD6885" w:rsidRPr="00FD6885" w:rsidRDefault="00FD6885" w:rsidP="00FD6885">
      <w:pPr>
        <w:shd w:val="clear" w:color="auto" w:fill="FFFFFF"/>
        <w:spacing w:after="120" w:line="240" w:lineRule="auto"/>
        <w:rPr>
          <w:rFonts w:ascii="Arial" w:eastAsia="Times New Roman" w:hAnsi="Arial" w:cs="Arial"/>
          <w:color w:val="444444"/>
          <w:lang w:bidi="th-TH"/>
        </w:rPr>
      </w:pPr>
      <w:r w:rsidRPr="00FD6885">
        <w:rPr>
          <w:rFonts w:ascii="Arial" w:eastAsia="Times New Roman" w:hAnsi="Arial" w:cs="Arial"/>
          <w:color w:val="444444"/>
          <w:lang w:bidi="th-TH"/>
        </w:rPr>
        <w:t xml:space="preserve"> </w:t>
      </w:r>
    </w:p>
    <w:p w14:paraId="4F7B8112" w14:textId="77777777"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sidRPr="0046619F">
        <w:rPr>
          <w:rFonts w:ascii="Arial" w:eastAsia="Times New Roman" w:hAnsi="Arial" w:cs="Arial"/>
          <w:color w:val="444444"/>
          <w:lang w:bidi="th-TH"/>
        </w:rPr>
        <w:t>Easy Motor Insurance</w:t>
      </w:r>
      <w:r>
        <w:rPr>
          <w:rFonts w:ascii="Arial" w:eastAsia="Times New Roman" w:hAnsi="Arial" w:cs="Arial"/>
          <w:color w:val="444444"/>
          <w:lang w:bidi="th-TH"/>
        </w:rPr>
        <w:t xml:space="preserve"> </w:t>
      </w:r>
    </w:p>
    <w:p w14:paraId="1D1F0892"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lastRenderedPageBreak/>
        <w:t>Easy Motor Insurance</w:t>
      </w:r>
    </w:p>
    <w:p w14:paraId="4A987C71"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 xml:space="preserve">We wish to bring to your attention the salient features of this </w:t>
      </w:r>
      <w:proofErr w:type="gramStart"/>
      <w:r>
        <w:rPr>
          <w:rFonts w:ascii="Arial" w:hAnsi="Arial" w:cs="Arial"/>
          <w:color w:val="444444"/>
          <w:sz w:val="20"/>
          <w:szCs w:val="20"/>
        </w:rPr>
        <w:t>policy:-</w:t>
      </w:r>
      <w:proofErr w:type="gramEnd"/>
      <w:r>
        <w:rPr>
          <w:rFonts w:ascii="Arial" w:hAnsi="Arial" w:cs="Arial"/>
          <w:color w:val="444444"/>
          <w:sz w:val="20"/>
          <w:szCs w:val="20"/>
        </w:rPr>
        <w:t xml:space="preserve"> 1. Flat premium according to the plan selected 2. No NCD allowed 3. No Refund of premium if the policy is cancelled by policyholder 4. Covered only private car more than 1 year old but less than 8 years old with seating capacity less than 8 seats (excluding car under leasing) 5. Premium must be paid within 30 days of policy inception date otherwise the policy is invalid 6. After the occurrence of any accident, the insured or his legal personal representative must informed the insurer immediately.</w:t>
      </w:r>
    </w:p>
    <w:p w14:paraId="13096810" w14:textId="77777777" w:rsidR="00FD6885" w:rsidRPr="00FD6885" w:rsidRDefault="00FD6885" w:rsidP="00FD6885">
      <w:pPr>
        <w:shd w:val="clear" w:color="auto" w:fill="FFFFFF"/>
        <w:spacing w:after="120" w:line="240" w:lineRule="auto"/>
        <w:rPr>
          <w:rFonts w:ascii="Arial" w:eastAsia="Times New Roman" w:hAnsi="Arial" w:cs="Arial"/>
          <w:color w:val="444444"/>
          <w:lang w:bidi="th-TH"/>
        </w:rPr>
      </w:pPr>
    </w:p>
    <w:p w14:paraId="125A9C02" w14:textId="56EAC5C1" w:rsidR="00FD6885" w:rsidRDefault="00FD6885" w:rsidP="00FD6885">
      <w:pPr>
        <w:pStyle w:val="ListParagraph"/>
        <w:numPr>
          <w:ilvl w:val="0"/>
          <w:numId w:val="1"/>
        </w:numPr>
        <w:shd w:val="clear" w:color="auto" w:fill="FFFFFF"/>
        <w:spacing w:after="120" w:line="240" w:lineRule="auto"/>
        <w:contextualSpacing w:val="0"/>
        <w:rPr>
          <w:rFonts w:ascii="Arial" w:eastAsia="Times New Roman" w:hAnsi="Arial" w:cs="Arial"/>
          <w:color w:val="444444"/>
          <w:lang w:bidi="th-TH"/>
        </w:rPr>
      </w:pPr>
      <w:r w:rsidRPr="00726A05">
        <w:rPr>
          <w:rFonts w:ascii="Arial" w:eastAsia="Times New Roman" w:hAnsi="Arial" w:cs="Arial"/>
          <w:color w:val="444444"/>
          <w:lang w:bidi="th-TH"/>
        </w:rPr>
        <w:t>Golfer’s Insurance</w:t>
      </w:r>
    </w:p>
    <w:p w14:paraId="2BF4434E" w14:textId="77777777" w:rsidR="00FD6885" w:rsidRDefault="00FD6885" w:rsidP="00FD6885">
      <w:pPr>
        <w:pStyle w:val="Heading2"/>
        <w:shd w:val="clear" w:color="auto" w:fill="E9E9E9"/>
        <w:spacing w:before="0" w:after="120" w:line="480" w:lineRule="atLeast"/>
        <w:rPr>
          <w:rFonts w:ascii="Arial" w:hAnsi="Arial" w:cs="Arial"/>
          <w:color w:val="333333"/>
          <w:sz w:val="48"/>
          <w:szCs w:val="48"/>
        </w:rPr>
      </w:pPr>
      <w:r>
        <w:rPr>
          <w:rFonts w:ascii="Arial" w:hAnsi="Arial" w:cs="Arial"/>
          <w:b/>
          <w:bCs/>
          <w:color w:val="333333"/>
          <w:sz w:val="48"/>
          <w:szCs w:val="48"/>
        </w:rPr>
        <w:t>Golfer's Insurance</w:t>
      </w:r>
    </w:p>
    <w:p w14:paraId="54C6E140" w14:textId="77777777" w:rsidR="00FD6885" w:rsidRDefault="00FD6885" w:rsidP="00FD6885">
      <w:pPr>
        <w:pStyle w:val="NormalWeb"/>
        <w:shd w:val="clear" w:color="auto" w:fill="E9E9E9"/>
        <w:spacing w:before="0" w:beforeAutospacing="0" w:after="45" w:afterAutospacing="0"/>
        <w:rPr>
          <w:rFonts w:ascii="Arial" w:hAnsi="Arial" w:cs="Arial"/>
          <w:color w:val="444444"/>
          <w:sz w:val="20"/>
          <w:szCs w:val="20"/>
        </w:rPr>
      </w:pPr>
      <w:r>
        <w:rPr>
          <w:rFonts w:ascii="Arial" w:hAnsi="Arial" w:cs="Arial"/>
          <w:color w:val="444444"/>
          <w:sz w:val="20"/>
          <w:szCs w:val="20"/>
        </w:rPr>
        <w:t>With our Golfer's Liability Insurance, comprehensive coverage is given for loss and damage to golf clubs and equipment, accidental loss of life plus medical expenses in case of any untoward incident. Expenses resulting from injury to third parties and damage to their possessions are also catered for.</w:t>
      </w:r>
    </w:p>
    <w:p w14:paraId="07B15AA1" w14:textId="0A12FC1A" w:rsidR="00FD6885" w:rsidRPr="00FD6885" w:rsidRDefault="00FD6885" w:rsidP="00FD6885">
      <w:pPr>
        <w:shd w:val="clear" w:color="auto" w:fill="FFFFFF"/>
        <w:spacing w:after="120" w:line="240" w:lineRule="auto"/>
        <w:rPr>
          <w:rFonts w:ascii="Arial" w:eastAsia="Times New Roman" w:hAnsi="Arial" w:cs="Arial"/>
          <w:color w:val="444444"/>
          <w:lang w:bidi="th-TH"/>
        </w:rPr>
      </w:pPr>
    </w:p>
    <w:p w14:paraId="548FBF74" w14:textId="77777777" w:rsidR="00D20F0A" w:rsidRPr="00FD6885" w:rsidRDefault="00D20F0A" w:rsidP="00FD6885"/>
    <w:sectPr w:rsidR="00D20F0A" w:rsidRPr="00FD6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47C5"/>
    <w:multiLevelType w:val="hybridMultilevel"/>
    <w:tmpl w:val="4F6431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0A"/>
    <w:rsid w:val="001A23ED"/>
    <w:rsid w:val="00D20F0A"/>
    <w:rsid w:val="00FD688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0BDB"/>
  <w15:chartTrackingRefBased/>
  <w15:docId w15:val="{AD8B11A1-E1C3-4671-BBBD-2077B228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D68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20F0A"/>
    <w:pPr>
      <w:spacing w:before="100" w:beforeAutospacing="1" w:after="100" w:afterAutospacing="1" w:line="240" w:lineRule="auto"/>
      <w:outlineLvl w:val="2"/>
    </w:pPr>
    <w:rPr>
      <w:rFonts w:ascii="Times New Roman" w:eastAsia="Times New Roman" w:hAnsi="Times New Roman" w:cs="Times New Roman"/>
      <w:b/>
      <w:bCs/>
      <w:sz w:val="27"/>
      <w:szCs w:val="27"/>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0F0A"/>
    <w:rPr>
      <w:rFonts w:ascii="Times New Roman" w:eastAsia="Times New Roman" w:hAnsi="Times New Roman" w:cs="Times New Roman"/>
      <w:b/>
      <w:bCs/>
      <w:sz w:val="27"/>
      <w:szCs w:val="27"/>
      <w:lang w:bidi="th-TH"/>
    </w:rPr>
  </w:style>
  <w:style w:type="character" w:customStyle="1" w:styleId="puple-cl">
    <w:name w:val="puple-cl"/>
    <w:basedOn w:val="DefaultParagraphFont"/>
    <w:rsid w:val="00D20F0A"/>
  </w:style>
  <w:style w:type="paragraph" w:styleId="ListParagraph">
    <w:name w:val="List Paragraph"/>
    <w:basedOn w:val="Normal"/>
    <w:uiPriority w:val="34"/>
    <w:qFormat/>
    <w:rsid w:val="00FD6885"/>
    <w:pPr>
      <w:ind w:left="720"/>
      <w:contextualSpacing/>
    </w:pPr>
  </w:style>
  <w:style w:type="character" w:customStyle="1" w:styleId="Heading2Char">
    <w:name w:val="Heading 2 Char"/>
    <w:basedOn w:val="DefaultParagraphFont"/>
    <w:link w:val="Heading2"/>
    <w:uiPriority w:val="9"/>
    <w:semiHidden/>
    <w:rsid w:val="00FD688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D6885"/>
    <w:pPr>
      <w:spacing w:before="100" w:beforeAutospacing="1" w:after="100" w:afterAutospacing="1" w:line="240" w:lineRule="auto"/>
    </w:pPr>
    <w:rPr>
      <w:rFonts w:ascii="Times New Roman" w:eastAsia="Times New Roman" w:hAnsi="Times New Roman" w:cs="Times New Roman"/>
      <w:sz w:val="24"/>
      <w:szCs w:val="24"/>
      <w:lang w:bidi="th-TH"/>
    </w:rPr>
  </w:style>
  <w:style w:type="character" w:styleId="Hyperlink">
    <w:name w:val="Hyperlink"/>
    <w:basedOn w:val="DefaultParagraphFont"/>
    <w:uiPriority w:val="99"/>
    <w:semiHidden/>
    <w:unhideWhenUsed/>
    <w:rsid w:val="00FD6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3657">
      <w:bodyDiv w:val="1"/>
      <w:marLeft w:val="0"/>
      <w:marRight w:val="0"/>
      <w:marTop w:val="0"/>
      <w:marBottom w:val="0"/>
      <w:divBdr>
        <w:top w:val="none" w:sz="0" w:space="0" w:color="auto"/>
        <w:left w:val="none" w:sz="0" w:space="0" w:color="auto"/>
        <w:bottom w:val="none" w:sz="0" w:space="0" w:color="auto"/>
        <w:right w:val="none" w:sz="0" w:space="0" w:color="auto"/>
      </w:divBdr>
    </w:div>
    <w:div w:id="262803005">
      <w:bodyDiv w:val="1"/>
      <w:marLeft w:val="0"/>
      <w:marRight w:val="0"/>
      <w:marTop w:val="0"/>
      <w:marBottom w:val="0"/>
      <w:divBdr>
        <w:top w:val="none" w:sz="0" w:space="0" w:color="auto"/>
        <w:left w:val="none" w:sz="0" w:space="0" w:color="auto"/>
        <w:bottom w:val="none" w:sz="0" w:space="0" w:color="auto"/>
        <w:right w:val="none" w:sz="0" w:space="0" w:color="auto"/>
      </w:divBdr>
    </w:div>
    <w:div w:id="1255213473">
      <w:bodyDiv w:val="1"/>
      <w:marLeft w:val="0"/>
      <w:marRight w:val="0"/>
      <w:marTop w:val="0"/>
      <w:marBottom w:val="0"/>
      <w:divBdr>
        <w:top w:val="none" w:sz="0" w:space="0" w:color="auto"/>
        <w:left w:val="none" w:sz="0" w:space="0" w:color="auto"/>
        <w:bottom w:val="none" w:sz="0" w:space="0" w:color="auto"/>
        <w:right w:val="none" w:sz="0" w:space="0" w:color="auto"/>
      </w:divBdr>
    </w:div>
    <w:div w:id="1573587666">
      <w:bodyDiv w:val="1"/>
      <w:marLeft w:val="0"/>
      <w:marRight w:val="0"/>
      <w:marTop w:val="0"/>
      <w:marBottom w:val="0"/>
      <w:divBdr>
        <w:top w:val="none" w:sz="0" w:space="0" w:color="auto"/>
        <w:left w:val="none" w:sz="0" w:space="0" w:color="auto"/>
        <w:bottom w:val="none" w:sz="0" w:space="0" w:color="auto"/>
        <w:right w:val="none" w:sz="0" w:space="0" w:color="auto"/>
      </w:divBdr>
    </w:div>
    <w:div w:id="1645038092">
      <w:bodyDiv w:val="1"/>
      <w:marLeft w:val="0"/>
      <w:marRight w:val="0"/>
      <w:marTop w:val="0"/>
      <w:marBottom w:val="0"/>
      <w:divBdr>
        <w:top w:val="none" w:sz="0" w:space="0" w:color="auto"/>
        <w:left w:val="none" w:sz="0" w:space="0" w:color="auto"/>
        <w:bottom w:val="none" w:sz="0" w:space="0" w:color="auto"/>
        <w:right w:val="none" w:sz="0" w:space="0" w:color="auto"/>
      </w:divBdr>
    </w:div>
    <w:div w:id="1738286130">
      <w:bodyDiv w:val="1"/>
      <w:marLeft w:val="0"/>
      <w:marRight w:val="0"/>
      <w:marTop w:val="0"/>
      <w:marBottom w:val="0"/>
      <w:divBdr>
        <w:top w:val="none" w:sz="0" w:space="0" w:color="auto"/>
        <w:left w:val="none" w:sz="0" w:space="0" w:color="auto"/>
        <w:bottom w:val="none" w:sz="0" w:space="0" w:color="auto"/>
        <w:right w:val="none" w:sz="0" w:space="0" w:color="auto"/>
      </w:divBdr>
      <w:divsChild>
        <w:div w:id="1451974629">
          <w:marLeft w:val="0"/>
          <w:marRight w:val="0"/>
          <w:marTop w:val="0"/>
          <w:marBottom w:val="225"/>
          <w:divBdr>
            <w:top w:val="none" w:sz="0" w:space="0" w:color="auto"/>
            <w:left w:val="none" w:sz="0" w:space="0" w:color="auto"/>
            <w:bottom w:val="none" w:sz="0" w:space="0" w:color="auto"/>
            <w:right w:val="none" w:sz="0" w:space="0" w:color="auto"/>
          </w:divBdr>
        </w:div>
      </w:divsChild>
    </w:div>
    <w:div w:id="1818836023">
      <w:bodyDiv w:val="1"/>
      <w:marLeft w:val="0"/>
      <w:marRight w:val="0"/>
      <w:marTop w:val="0"/>
      <w:marBottom w:val="0"/>
      <w:divBdr>
        <w:top w:val="none" w:sz="0" w:space="0" w:color="auto"/>
        <w:left w:val="none" w:sz="0" w:space="0" w:color="auto"/>
        <w:bottom w:val="none" w:sz="0" w:space="0" w:color="auto"/>
        <w:right w:val="none" w:sz="0" w:space="0" w:color="auto"/>
      </w:divBdr>
    </w:div>
    <w:div w:id="1999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Kezalin-Laptop</dc:creator>
  <cp:keywords/>
  <dc:description/>
  <cp:lastModifiedBy>Kezalin-Laptop</cp:lastModifiedBy>
  <cp:revision>2</cp:revision>
  <dcterms:created xsi:type="dcterms:W3CDTF">2019-01-04T06:08:00Z</dcterms:created>
  <dcterms:modified xsi:type="dcterms:W3CDTF">2019-01-04T08:41:00Z</dcterms:modified>
</cp:coreProperties>
</file>